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hanging="0" w:left="0"/>
        <w:jc w:val="center"/>
        <w:rPr>
          <w:rFonts w:ascii="Arial" w:hAnsi="Arial" w:cs="Arial"/>
          <w:b/>
          <w:bCs/>
          <w:sz w:val="52"/>
          <w:szCs w:val="52"/>
          <w:lang w:val="cs-CZ"/>
        </w:rPr>
      </w:pPr>
      <w:r>
        <w:rPr>
          <w:rFonts w:cs="Arial" w:ascii="Arial" w:hAnsi="Arial"/>
          <w:b/>
          <w:bCs/>
          <w:sz w:val="52"/>
          <w:szCs w:val="52"/>
          <w:lang w:val="cs-CZ"/>
        </w:rPr>
        <w:t>ZPRÁVA Z REPREZENTAČNÍ AKCE</w:t>
      </w:r>
    </w:p>
    <w:p>
      <w:pPr>
        <w:pStyle w:val="ListParagraph"/>
        <w:ind w:hanging="0" w:left="0"/>
        <w:rPr>
          <w:rFonts w:ascii="Arial" w:hAnsi="Arial" w:cs="Arial"/>
          <w:bCs/>
          <w:spacing w:val="20"/>
          <w:sz w:val="28"/>
          <w:szCs w:val="28"/>
          <w:lang w:val="cs-CZ"/>
        </w:rPr>
      </w:pPr>
      <w:r>
        <w:rPr>
          <w:rFonts w:cs="Arial" w:ascii="Arial" w:hAnsi="Arial"/>
          <w:bCs/>
          <w:spacing w:val="20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cs="Arial" w:ascii="Arial" w:hAnsi="Arial"/>
          <w:b/>
          <w:bCs/>
          <w:spacing w:val="20"/>
          <w:sz w:val="28"/>
          <w:szCs w:val="28"/>
        </w:rPr>
        <w:t>VŠEOBECNÉ INFORMACE</w:t>
      </w:r>
    </w:p>
    <w:p>
      <w:pPr>
        <w:pStyle w:val="ListParagraph"/>
        <w:ind w:hanging="0" w:left="0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>Reprezentační družstvo:</w:t>
        <w:tab/>
        <w:t>Dorostenci (kluci)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Sportovní akce: </w:t>
      </w:r>
      <w:r>
        <w:rPr>
          <w:rFonts w:cs="Arial" w:ascii="Arial" w:hAnsi="Arial"/>
          <w:spacing w:val="20"/>
          <w:sz w:val="28"/>
          <w:szCs w:val="28"/>
          <w:lang w:val="cs-CZ"/>
        </w:rPr>
        <w:t>MED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Místo konání: </w:t>
      </w:r>
      <w:r>
        <w:rPr>
          <w:rFonts w:cs="Arial" w:ascii="Arial" w:hAnsi="Arial"/>
          <w:spacing w:val="20"/>
          <w:sz w:val="28"/>
          <w:szCs w:val="28"/>
          <w:lang w:val="cs-CZ"/>
        </w:rPr>
        <w:t>Sofie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(</w:t>
      </w:r>
      <w:r>
        <w:rPr>
          <w:rFonts w:cs="Arial" w:ascii="Arial" w:hAnsi="Arial"/>
          <w:spacing w:val="20"/>
          <w:sz w:val="28"/>
          <w:szCs w:val="28"/>
          <w:lang w:val="cs-CZ"/>
        </w:rPr>
        <w:t>BUL</w:t>
      </w:r>
      <w:r>
        <w:rPr>
          <w:rFonts w:cs="Arial" w:ascii="Arial" w:hAnsi="Arial"/>
          <w:spacing w:val="20"/>
          <w:sz w:val="28"/>
          <w:szCs w:val="28"/>
          <w:lang w:val="cs-CZ"/>
        </w:rPr>
        <w:t>)</w:t>
      </w:r>
    </w:p>
    <w:p>
      <w:pPr>
        <w:pStyle w:val="ListParagraph"/>
        <w:ind w:hanging="0" w:left="709"/>
        <w:rPr>
          <w:rFonts w:ascii="Arial" w:hAnsi="Arial"/>
        </w:rPr>
      </w:pPr>
      <w:r>
        <w:rPr/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Termín konání: </w:t>
      </w:r>
      <w:r>
        <w:rPr>
          <w:rFonts w:cs="Arial" w:ascii="Arial" w:hAnsi="Arial"/>
          <w:spacing w:val="20"/>
          <w:sz w:val="28"/>
          <w:szCs w:val="28"/>
          <w:lang w:val="cs-CZ"/>
        </w:rPr>
        <w:t>25</w:t>
      </w:r>
      <w:r>
        <w:rPr>
          <w:rFonts w:cs="Arial" w:ascii="Arial" w:hAnsi="Arial"/>
          <w:spacing w:val="20"/>
          <w:sz w:val="28"/>
          <w:szCs w:val="28"/>
          <w:lang w:val="cs-CZ"/>
        </w:rPr>
        <w:t>.</w:t>
      </w:r>
      <w:r>
        <w:rPr>
          <w:rFonts w:cs="Arial" w:ascii="Arial" w:hAnsi="Arial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. - </w:t>
      </w:r>
      <w:r>
        <w:rPr>
          <w:rFonts w:cs="Arial" w:ascii="Arial" w:hAnsi="Arial"/>
          <w:spacing w:val="20"/>
          <w:sz w:val="28"/>
          <w:szCs w:val="28"/>
          <w:lang w:val="cs-CZ"/>
        </w:rPr>
        <w:t>30</w:t>
      </w:r>
      <w:r>
        <w:rPr>
          <w:rFonts w:cs="Arial" w:ascii="Arial" w:hAnsi="Arial"/>
          <w:spacing w:val="20"/>
          <w:sz w:val="28"/>
          <w:szCs w:val="28"/>
          <w:lang w:val="cs-CZ"/>
        </w:rPr>
        <w:t>.</w:t>
      </w:r>
      <w:r>
        <w:rPr>
          <w:rFonts w:cs="Arial" w:ascii="Arial" w:hAnsi="Arial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.2024 </w:t>
      </w:r>
    </w:p>
    <w:p>
      <w:pPr>
        <w:pStyle w:val="ListParagraph"/>
        <w:ind w:hanging="0" w:left="0"/>
        <w:rPr>
          <w:rFonts w:ascii="Arial" w:hAnsi="Arial"/>
        </w:rPr>
      </w:pPr>
      <w:r>
        <w:rPr>
          <w:rFonts w:ascii="Arial" w:hAnsi="Arial"/>
        </w:rPr>
        <w:pict>
          <v:shape id="shape_0" coordsize="31882,8114" path="m31881,8113l31881,0l0,0l0,8113e" stroked="f" o:allowincell="f" style="position:absolute;margin-left:-1054.9pt;margin-top:0pt;width:903.65pt;height:229.9pt;mso-position-vertical:top">
            <v:stroke color="#3465a4" joinstyle="round" endcap="flat"/>
            <v:fill o:detectmouseclick="t" on="false"/>
            <w10:wrap type="none"/>
          </v:shape>
        </w:pic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</w:rPr>
        <w:t>ÚČASTNÍCI AKCE</w:t>
      </w:r>
    </w:p>
    <w:p>
      <w:pPr>
        <w:pStyle w:val="ListParagraph"/>
        <w:ind w:hanging="0" w:left="709"/>
        <w:rPr>
          <w:rFonts w:ascii="Arial" w:hAnsi="Arial" w:cs="Arial"/>
          <w:b/>
          <w:bCs/>
          <w:spacing w:val="20"/>
          <w:sz w:val="28"/>
          <w:szCs w:val="28"/>
          <w:lang w:val="cs-CZ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Sportovci: Rusňák Adam,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Resutík Adam,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Maroušek Alex,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Šarboch Vít, </w:t>
      </w:r>
      <w:r>
        <w:rPr>
          <w:rFonts w:cs="Arial" w:ascii="Arial" w:hAnsi="Arial"/>
          <w:spacing w:val="20"/>
          <w:sz w:val="28"/>
          <w:szCs w:val="28"/>
          <w:lang w:val="cs-CZ"/>
        </w:rPr>
        <w:t>Foukal Ondřej</w:t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>Realizační tým: Trenér: Musil Jaromír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Konkurence: </w:t>
      </w:r>
      <w:r>
        <w:rPr>
          <w:rFonts w:cs="Arial" w:ascii="Arial" w:hAnsi="Arial"/>
          <w:spacing w:val="20"/>
          <w:sz w:val="28"/>
          <w:szCs w:val="28"/>
          <w:lang w:val="cs-CZ"/>
        </w:rPr>
        <w:t>511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závodníků z </w:t>
      </w:r>
      <w:r>
        <w:rPr>
          <w:rFonts w:cs="Arial" w:ascii="Arial" w:hAnsi="Arial"/>
          <w:spacing w:val="20"/>
          <w:sz w:val="28"/>
          <w:szCs w:val="28"/>
          <w:lang w:val="cs-CZ"/>
        </w:rPr>
        <w:t>44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zemí</w:t>
      </w:r>
    </w:p>
    <w:p>
      <w:pPr>
        <w:pStyle w:val="ListParagraph"/>
        <w:ind w:hanging="0" w:left="0"/>
        <w:rPr>
          <w:rFonts w:ascii="Arial" w:hAnsi="Arial"/>
        </w:rPr>
      </w:pPr>
      <w:r>
        <w:rPr>
          <w:rFonts w:ascii="Arial" w:hAnsi="Arial"/>
        </w:rPr>
        <w:pict>
          <v:shape id="shape_0" coordsize="31882,8114" path="m31881,8113l31881,0l0,0l0,8113e" stroked="f" o:allowincell="f" style="position:absolute;margin-left:-1054.9pt;margin-top:0pt;width:903.65pt;height:229.9pt;mso-position-vertical:top">
            <v:stroke color="#3465a4" joinstyle="round" endcap="flat"/>
            <v:fill o:detectmouseclick="t" on="false"/>
            <w10:wrap type="none"/>
          </v:shape>
        </w:pict>
      </w:r>
    </w:p>
    <w:p>
      <w:pPr>
        <w:pStyle w:val="ListParagraph"/>
        <w:ind w:hanging="0" w:left="0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>ORGANIZACE</w:t>
      </w:r>
    </w:p>
    <w:p>
      <w:pPr>
        <w:pStyle w:val="ListParagraph"/>
        <w:ind w:hanging="0" w:left="709"/>
        <w:rPr>
          <w:rFonts w:ascii="Arial" w:hAnsi="Arial" w:cs="Arial"/>
          <w:b/>
          <w:bCs/>
          <w:spacing w:val="20"/>
          <w:sz w:val="28"/>
          <w:szCs w:val="28"/>
          <w:lang w:val="cs-CZ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Ubytování a stravování: Hotel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Moskva, </w:t>
      </w:r>
      <w:r>
        <w:rPr>
          <w:rFonts w:cs="Arial" w:ascii="Arial" w:hAnsi="Arial"/>
          <w:spacing w:val="20"/>
          <w:sz w:val="28"/>
          <w:szCs w:val="28"/>
          <w:lang w:val="cs-CZ"/>
        </w:rPr>
        <w:t>s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travování </w:t>
      </w:r>
      <w:r>
        <w:rPr>
          <w:rFonts w:cs="Arial" w:ascii="Arial" w:hAnsi="Arial"/>
          <w:spacing w:val="20"/>
          <w:sz w:val="28"/>
          <w:szCs w:val="28"/>
          <w:lang w:val="cs-CZ"/>
        </w:rPr>
        <w:t>polo</w:t>
      </w:r>
      <w:r>
        <w:rPr>
          <w:rFonts w:cs="Arial" w:ascii="Arial" w:hAnsi="Arial"/>
          <w:spacing w:val="20"/>
          <w:sz w:val="28"/>
          <w:szCs w:val="28"/>
          <w:lang w:val="cs-CZ"/>
        </w:rPr>
        <w:t>penze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Způsob dopravy: Autem </w:t>
      </w:r>
      <w:r>
        <w:rPr>
          <w:rFonts w:cs="Arial" w:ascii="Arial" w:hAnsi="Arial"/>
          <w:spacing w:val="20"/>
          <w:sz w:val="28"/>
          <w:szCs w:val="28"/>
          <w:lang w:val="cs-CZ"/>
        </w:rPr>
        <w:t>do Bratislav</w:t>
      </w:r>
      <w:r>
        <w:rPr>
          <w:rFonts w:cs="Arial" w:ascii="Arial" w:hAnsi="Arial"/>
          <w:spacing w:val="20"/>
          <w:sz w:val="28"/>
          <w:szCs w:val="28"/>
          <w:lang w:val="cs-CZ"/>
        </w:rPr>
        <w:t>y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, </w:t>
      </w:r>
      <w:r>
        <w:rPr>
          <w:rFonts w:cs="Arial" w:ascii="Arial" w:hAnsi="Arial"/>
          <w:spacing w:val="20"/>
          <w:sz w:val="28"/>
          <w:szCs w:val="28"/>
          <w:lang w:val="cs-CZ"/>
        </w:rPr>
        <w:t>l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etecky </w:t>
      </w:r>
      <w:r>
        <w:rPr>
          <w:rFonts w:cs="Arial" w:ascii="Arial" w:hAnsi="Arial"/>
          <w:spacing w:val="20"/>
          <w:sz w:val="28"/>
          <w:szCs w:val="28"/>
          <w:lang w:val="cs-CZ"/>
        </w:rPr>
        <w:t>do Sofie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>Číslo účetního výkonu: 2420</w:t>
      </w:r>
      <w:r>
        <w:rPr>
          <w:rFonts w:cs="Arial" w:ascii="Arial" w:hAnsi="Arial"/>
          <w:spacing w:val="20"/>
          <w:sz w:val="28"/>
          <w:szCs w:val="28"/>
          <w:lang w:val="cs-CZ"/>
        </w:rPr>
        <w:t>8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</w:rPr>
        <w:t>PROGRAM</w:t>
      </w:r>
    </w:p>
    <w:p>
      <w:pPr>
        <w:pStyle w:val="ListParagraph"/>
        <w:ind w:hanging="0" w:left="709"/>
        <w:rPr>
          <w:rFonts w:ascii="Arial" w:hAnsi="Arial" w:cs="Arial"/>
          <w:b/>
          <w:bCs/>
          <w:spacing w:val="20"/>
          <w:sz w:val="28"/>
          <w:szCs w:val="28"/>
          <w:lang w:val="cs-CZ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</w:r>
    </w:p>
    <w:p>
      <w:pPr>
        <w:pStyle w:val="ListParagraph"/>
        <w:ind w:hanging="0" w:left="709"/>
        <w:rPr>
          <w:rFonts w:ascii="Arial" w:hAnsi="Arial" w:cs="Arial"/>
          <w:b w:val="false"/>
          <w:bCs w:val="false"/>
          <w:spacing w:val="20"/>
          <w:sz w:val="28"/>
          <w:szCs w:val="28"/>
          <w:lang w:val="cs-CZ"/>
        </w:rPr>
      </w:pP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 xml:space="preserve">V 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úterý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25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.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.2024: Odjezd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/Odlet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V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e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středu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26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.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b w:val="false"/>
          <w:bCs w:val="false"/>
          <w:spacing w:val="20"/>
          <w:sz w:val="28"/>
          <w:szCs w:val="28"/>
          <w:lang w:val="cs-CZ"/>
        </w:rPr>
        <w:t>.2024: Akreditace</w:t>
      </w:r>
    </w:p>
    <w:p>
      <w:pPr>
        <w:pStyle w:val="ListParagraph"/>
        <w:ind w:hanging="0" w:left="709"/>
        <w:rPr>
          <w:rFonts w:ascii="Arial" w:hAnsi="Arial" w:cs="Arial"/>
          <w:spacing w:val="20"/>
          <w:sz w:val="28"/>
          <w:szCs w:val="28"/>
          <w:lang w:val="cs-CZ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>V</w:t>
      </w:r>
      <w:r>
        <w:rPr>
          <w:rFonts w:cs="Arial" w:ascii="Arial" w:hAnsi="Arial"/>
          <w:spacing w:val="20"/>
          <w:sz w:val="28"/>
          <w:szCs w:val="28"/>
          <w:lang w:val="cs-CZ"/>
        </w:rPr>
        <w:t>e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spacing w:val="20"/>
          <w:sz w:val="28"/>
          <w:szCs w:val="28"/>
          <w:lang w:val="cs-CZ"/>
        </w:rPr>
        <w:t>čtvrtek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spacing w:val="20"/>
          <w:sz w:val="28"/>
          <w:szCs w:val="28"/>
          <w:lang w:val="cs-CZ"/>
        </w:rPr>
        <w:t>27</w:t>
      </w:r>
      <w:r>
        <w:rPr>
          <w:rFonts w:cs="Arial" w:ascii="Arial" w:hAnsi="Arial"/>
          <w:spacing w:val="20"/>
          <w:sz w:val="28"/>
          <w:szCs w:val="28"/>
          <w:lang w:val="cs-CZ"/>
        </w:rPr>
        <w:t>.</w:t>
      </w:r>
      <w:r>
        <w:rPr>
          <w:rFonts w:cs="Arial" w:ascii="Arial" w:hAnsi="Arial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.2024: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Vážení </w:t>
      </w:r>
      <w:r>
        <w:rPr>
          <w:rFonts w:cs="Arial" w:ascii="Arial" w:hAnsi="Arial"/>
          <w:spacing w:val="20"/>
          <w:sz w:val="28"/>
          <w:szCs w:val="28"/>
          <w:lang w:val="cs-CZ"/>
        </w:rPr>
        <w:t>(-</w:t>
      </w:r>
      <w:r>
        <w:rPr>
          <w:rFonts w:cs="Arial" w:ascii="Arial" w:hAnsi="Arial"/>
          <w:spacing w:val="20"/>
          <w:sz w:val="28"/>
          <w:szCs w:val="28"/>
          <w:lang w:val="cs-CZ"/>
        </w:rPr>
        <w:t>66,-73</w:t>
      </w:r>
      <w:r>
        <w:rPr>
          <w:rFonts w:cs="Arial" w:ascii="Arial" w:hAnsi="Arial"/>
          <w:spacing w:val="20"/>
          <w:sz w:val="28"/>
          <w:szCs w:val="28"/>
          <w:lang w:val="cs-CZ"/>
        </w:rPr>
        <w:t>)</w:t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V </w:t>
      </w:r>
      <w:r>
        <w:rPr>
          <w:rFonts w:cs="Arial" w:ascii="Arial" w:hAnsi="Arial"/>
          <w:spacing w:val="20"/>
          <w:sz w:val="28"/>
          <w:szCs w:val="28"/>
          <w:lang w:val="cs-CZ"/>
        </w:rPr>
        <w:t>pátek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spacing w:val="20"/>
          <w:sz w:val="28"/>
          <w:szCs w:val="28"/>
          <w:lang w:val="cs-CZ"/>
        </w:rPr>
        <w:t>2</w:t>
      </w:r>
      <w:r>
        <w:rPr>
          <w:rFonts w:cs="Arial" w:ascii="Arial" w:hAnsi="Arial"/>
          <w:spacing w:val="20"/>
          <w:sz w:val="28"/>
          <w:szCs w:val="28"/>
          <w:lang w:val="cs-CZ"/>
        </w:rPr>
        <w:t>8.</w:t>
      </w:r>
      <w:r>
        <w:rPr>
          <w:rFonts w:cs="Arial" w:ascii="Arial" w:hAnsi="Arial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.2024: </w:t>
      </w:r>
      <w:r>
        <w:rPr>
          <w:rFonts w:cs="Arial" w:ascii="Arial" w:hAnsi="Arial"/>
          <w:spacing w:val="20"/>
          <w:sz w:val="28"/>
          <w:szCs w:val="28"/>
          <w:lang w:val="cs-CZ"/>
        </w:rPr>
        <w:t>S</w:t>
      </w:r>
      <w:r>
        <w:rPr>
          <w:rFonts w:cs="Arial" w:ascii="Arial" w:hAnsi="Arial"/>
          <w:spacing w:val="20"/>
          <w:sz w:val="28"/>
          <w:szCs w:val="28"/>
          <w:lang w:val="cs-CZ"/>
        </w:rPr>
        <w:t>outěž  (-</w:t>
      </w:r>
      <w:r>
        <w:rPr>
          <w:rFonts w:cs="Arial" w:ascii="Arial" w:hAnsi="Arial"/>
          <w:spacing w:val="20"/>
          <w:sz w:val="28"/>
          <w:szCs w:val="28"/>
          <w:lang w:val="cs-CZ"/>
        </w:rPr>
        <w:t>66,-73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), 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Vážení </w:t>
      </w:r>
      <w:r>
        <w:rPr>
          <w:rFonts w:cs="Arial" w:ascii="Arial" w:hAnsi="Arial"/>
          <w:spacing w:val="20"/>
          <w:sz w:val="28"/>
          <w:szCs w:val="28"/>
          <w:lang w:val="cs-CZ"/>
        </w:rPr>
        <w:t>(-</w:t>
      </w:r>
      <w:r>
        <w:rPr>
          <w:rFonts w:cs="Arial" w:ascii="Arial" w:hAnsi="Arial"/>
          <w:spacing w:val="20"/>
          <w:sz w:val="28"/>
          <w:szCs w:val="28"/>
          <w:lang w:val="cs-CZ"/>
        </w:rPr>
        <w:t>81,-90</w:t>
      </w:r>
      <w:r>
        <w:rPr>
          <w:rFonts w:cs="Arial" w:ascii="Arial" w:hAnsi="Arial"/>
          <w:spacing w:val="20"/>
          <w:sz w:val="28"/>
          <w:szCs w:val="28"/>
          <w:lang w:val="cs-CZ"/>
        </w:rPr>
        <w:t>)</w:t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V </w:t>
      </w:r>
      <w:r>
        <w:rPr>
          <w:rFonts w:cs="Arial" w:ascii="Arial" w:hAnsi="Arial"/>
          <w:spacing w:val="20"/>
          <w:sz w:val="28"/>
          <w:szCs w:val="28"/>
          <w:lang w:val="cs-CZ"/>
        </w:rPr>
        <w:t>sobotu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spacing w:val="20"/>
          <w:sz w:val="28"/>
          <w:szCs w:val="28"/>
          <w:lang w:val="cs-CZ"/>
        </w:rPr>
        <w:t>2</w:t>
      </w:r>
      <w:r>
        <w:rPr>
          <w:rFonts w:cs="Arial" w:ascii="Arial" w:hAnsi="Arial"/>
          <w:spacing w:val="20"/>
          <w:sz w:val="28"/>
          <w:szCs w:val="28"/>
          <w:lang w:val="cs-CZ"/>
        </w:rPr>
        <w:t>9.</w:t>
      </w:r>
      <w:r>
        <w:rPr>
          <w:rFonts w:cs="Arial" w:ascii="Arial" w:hAnsi="Arial"/>
          <w:spacing w:val="20"/>
          <w:sz w:val="28"/>
          <w:szCs w:val="28"/>
          <w:lang w:val="cs-CZ"/>
        </w:rPr>
        <w:t>6</w:t>
      </w:r>
      <w:r>
        <w:rPr>
          <w:rFonts w:cs="Arial" w:ascii="Arial" w:hAnsi="Arial"/>
          <w:spacing w:val="20"/>
          <w:sz w:val="28"/>
          <w:szCs w:val="28"/>
          <w:lang w:val="cs-CZ"/>
        </w:rPr>
        <w:t xml:space="preserve">.2024: </w:t>
      </w:r>
      <w:r>
        <w:rPr>
          <w:rFonts w:cs="Arial" w:ascii="Arial" w:hAnsi="Arial"/>
          <w:spacing w:val="20"/>
          <w:sz w:val="28"/>
          <w:szCs w:val="28"/>
          <w:lang w:val="cs-CZ"/>
        </w:rPr>
        <w:t>S</w:t>
      </w:r>
      <w:r>
        <w:rPr>
          <w:rFonts w:cs="Arial" w:ascii="Arial" w:hAnsi="Arial"/>
          <w:spacing w:val="20"/>
          <w:sz w:val="28"/>
          <w:szCs w:val="28"/>
          <w:lang w:val="cs-CZ"/>
        </w:rPr>
        <w:t>out</w:t>
      </w:r>
      <w:r>
        <w:rPr>
          <w:rFonts w:cs="Arial" w:ascii="Arial" w:hAnsi="Arial"/>
          <w:spacing w:val="20"/>
          <w:sz w:val="28"/>
          <w:szCs w:val="28"/>
          <w:lang w:val="cs-CZ"/>
        </w:rPr>
        <w:t>ě</w:t>
      </w:r>
      <w:r>
        <w:rPr>
          <w:rFonts w:cs="Arial" w:ascii="Arial" w:hAnsi="Arial"/>
          <w:spacing w:val="20"/>
          <w:sz w:val="28"/>
          <w:szCs w:val="28"/>
          <w:lang w:val="cs-CZ"/>
        </w:rPr>
        <w:t>ž (-</w:t>
      </w:r>
      <w:r>
        <w:rPr>
          <w:rFonts w:cs="Arial" w:ascii="Arial" w:hAnsi="Arial"/>
          <w:spacing w:val="20"/>
          <w:sz w:val="28"/>
          <w:szCs w:val="28"/>
          <w:lang w:val="cs-CZ"/>
        </w:rPr>
        <w:t>81,-90</w:t>
      </w:r>
      <w:r>
        <w:rPr>
          <w:rFonts w:cs="Arial" w:ascii="Arial" w:hAnsi="Arial"/>
          <w:spacing w:val="20"/>
          <w:sz w:val="28"/>
          <w:szCs w:val="28"/>
          <w:lang w:val="cs-CZ"/>
        </w:rPr>
        <w:t>)</w:t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 xml:space="preserve">V </w:t>
      </w:r>
      <w:r>
        <w:rPr>
          <w:rFonts w:cs="Arial" w:ascii="Arial" w:hAnsi="Arial"/>
          <w:spacing w:val="20"/>
          <w:sz w:val="28"/>
          <w:szCs w:val="28"/>
          <w:lang w:val="cs-CZ"/>
        </w:rPr>
        <w:t>neděli 30.6.2024: Návrat</w:t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ind w:hanging="0" w:left="709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bCs/>
          <w:spacing w:val="20"/>
          <w:sz w:val="28"/>
          <w:szCs w:val="28"/>
        </w:rPr>
        <w:t>ZHODNOCENÍ VÝKONŮ SPORTOVCŮ</w:t>
      </w:r>
    </w:p>
    <w:p>
      <w:pPr>
        <w:pStyle w:val="Normal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 xml:space="preserve">Rusňák Adam 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>0/1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 xml:space="preserve"> 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>bez umístění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8"/>
          <w:szCs w:val="28"/>
        </w:rPr>
        <w:t>Adam nechal na tatami všechno. Šel velmi dobře, nebál se útočit, byl nebe</w:t>
      </w:r>
      <w:r>
        <w:rPr>
          <w:rFonts w:ascii="Arial" w:hAnsi="Arial"/>
          <w:b w:val="false"/>
          <w:bCs w:val="false"/>
          <w:sz w:val="28"/>
          <w:szCs w:val="28"/>
        </w:rPr>
        <w:t>z</w:t>
      </w:r>
      <w:r>
        <w:rPr>
          <w:rFonts w:ascii="Arial" w:hAnsi="Arial"/>
          <w:b w:val="false"/>
          <w:bCs w:val="false"/>
          <w:sz w:val="28"/>
          <w:szCs w:val="28"/>
        </w:rPr>
        <w:t>pečný na zemi a v dlo</w:t>
      </w:r>
      <w:r>
        <w:rPr>
          <w:rFonts w:ascii="Arial" w:hAnsi="Arial"/>
          <w:b w:val="false"/>
          <w:bCs w:val="false"/>
          <w:sz w:val="28"/>
          <w:szCs w:val="28"/>
        </w:rPr>
        <w:t>u</w:t>
      </w:r>
      <w:r>
        <w:rPr>
          <w:rFonts w:ascii="Arial" w:hAnsi="Arial"/>
          <w:b w:val="false"/>
          <w:bCs w:val="false"/>
          <w:sz w:val="28"/>
          <w:szCs w:val="28"/>
        </w:rPr>
        <w:t xml:space="preserve">hém goldenu prokázal i výbornou vytrvalost a silnou vůli. Do budoucna určitě velký příslib. Nicméně je potřeba zapracovat na kumikatě, zejména na její “přesnosti”, </w:t>
      </w:r>
      <w:r>
        <w:rPr>
          <w:rFonts w:ascii="Arial" w:hAnsi="Arial"/>
          <w:b w:val="false"/>
          <w:bCs w:val="false"/>
          <w:sz w:val="28"/>
          <w:szCs w:val="28"/>
        </w:rPr>
        <w:t>př.</w:t>
      </w:r>
      <w:r>
        <w:rPr>
          <w:rFonts w:ascii="Arial" w:hAnsi="Arial"/>
          <w:b w:val="false"/>
          <w:bCs w:val="false"/>
          <w:sz w:val="28"/>
          <w:szCs w:val="28"/>
        </w:rPr>
        <w:t xml:space="preserve"> Adam  sáhl po rukávu, ale netrefil </w:t>
      </w:r>
      <w:r>
        <w:rPr>
          <w:rFonts w:ascii="Arial" w:hAnsi="Arial"/>
          <w:b w:val="false"/>
          <w:bCs w:val="false"/>
          <w:sz w:val="28"/>
          <w:szCs w:val="28"/>
        </w:rPr>
        <w:t>ho. T</w:t>
      </w:r>
      <w:r>
        <w:rPr>
          <w:rFonts w:ascii="Arial" w:hAnsi="Arial"/>
          <w:b w:val="false"/>
          <w:bCs w:val="false"/>
          <w:sz w:val="28"/>
          <w:szCs w:val="28"/>
        </w:rPr>
        <w:t>aky je potřeba zkrátit přípravu na útok. Na zemi byl Rusňák trošku zbrkl</w:t>
      </w:r>
      <w:r>
        <w:rPr>
          <w:rFonts w:ascii="Arial" w:hAnsi="Arial"/>
          <w:b w:val="false"/>
          <w:bCs w:val="false"/>
          <w:sz w:val="28"/>
          <w:szCs w:val="28"/>
        </w:rPr>
        <w:t>ý</w:t>
      </w:r>
      <w:r>
        <w:rPr>
          <w:rFonts w:ascii="Arial" w:hAnsi="Arial"/>
          <w:b w:val="false"/>
          <w:bCs w:val="false"/>
          <w:sz w:val="28"/>
          <w:szCs w:val="28"/>
        </w:rPr>
        <w:t xml:space="preserve">, ale </w:t>
      </w:r>
      <w:r>
        <w:rPr>
          <w:rFonts w:ascii="Arial" w:hAnsi="Arial"/>
          <w:b w:val="false"/>
          <w:bCs w:val="false"/>
          <w:sz w:val="28"/>
          <w:szCs w:val="28"/>
        </w:rPr>
        <w:t xml:space="preserve">za mě </w:t>
      </w:r>
      <w:r>
        <w:rPr>
          <w:rFonts w:ascii="Arial" w:hAnsi="Arial"/>
          <w:b w:val="false"/>
          <w:bCs w:val="false"/>
          <w:sz w:val="28"/>
          <w:szCs w:val="28"/>
        </w:rPr>
        <w:t>velká pochvala</w:t>
      </w:r>
      <w:r>
        <w:rPr>
          <w:rFonts w:ascii="Arial" w:hAnsi="Arial"/>
          <w:b w:val="false"/>
          <w:bCs w:val="false"/>
          <w:sz w:val="28"/>
          <w:szCs w:val="28"/>
        </w:rPr>
        <w:t xml:space="preserve"> za v</w:t>
      </w:r>
      <w:r>
        <w:rPr>
          <w:rFonts w:ascii="Arial" w:hAnsi="Arial"/>
          <w:b w:val="false"/>
          <w:bCs w:val="false"/>
          <w:sz w:val="28"/>
          <w:szCs w:val="28"/>
        </w:rPr>
        <w:t>ýborný</w:t>
      </w:r>
      <w:r>
        <w:rPr>
          <w:rFonts w:ascii="Arial" w:hAnsi="Arial"/>
          <w:b w:val="false"/>
          <w:bCs w:val="false"/>
          <w:sz w:val="28"/>
          <w:szCs w:val="28"/>
        </w:rPr>
        <w:t xml:space="preserve"> přechod postoj-zem.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Resutík Adam 1/2 bez umístění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Adam je velmi nebe</w:t>
      </w:r>
      <w:r>
        <w:rPr>
          <w:rFonts w:ascii="Arial" w:hAnsi="Arial"/>
          <w:b w:val="false"/>
          <w:bCs w:val="false"/>
          <w:sz w:val="28"/>
          <w:szCs w:val="28"/>
        </w:rPr>
        <w:t>z</w:t>
      </w:r>
      <w:r>
        <w:rPr>
          <w:rFonts w:ascii="Arial" w:hAnsi="Arial"/>
          <w:b w:val="false"/>
          <w:bCs w:val="false"/>
          <w:sz w:val="28"/>
          <w:szCs w:val="28"/>
        </w:rPr>
        <w:t xml:space="preserve">pečný a zároveň poměrně těžko hoditelný, ale pouze ve svém dominantním hlubokém levém úchopu. V obou prohraných zápasech se do tohoto úchopu vůbec nedostal. Adam má v podstatě dvě možnosti, buď bude mít tak zdrcující kumikatu, že bude schopen si svůj úchop prosadit proti komukoliv, nebo bude výrazně variabilnější v útoku. Nicméně </w:t>
      </w:r>
      <w:r>
        <w:rPr>
          <w:rFonts w:ascii="Arial" w:hAnsi="Arial"/>
          <w:b w:val="false"/>
          <w:bCs w:val="false"/>
          <w:sz w:val="28"/>
          <w:szCs w:val="28"/>
        </w:rPr>
        <w:t>i</w:t>
      </w:r>
      <w:r>
        <w:rPr>
          <w:rFonts w:ascii="Arial" w:hAnsi="Arial"/>
          <w:b w:val="false"/>
          <w:bCs w:val="false"/>
          <w:sz w:val="28"/>
          <w:szCs w:val="28"/>
        </w:rPr>
        <w:t xml:space="preserve"> přes tréninkový výpadek byl vidět posun v ne-waze, za což má Adam </w:t>
      </w:r>
      <w:r>
        <w:rPr>
          <w:rFonts w:ascii="Arial" w:hAnsi="Arial"/>
          <w:b w:val="false"/>
          <w:bCs w:val="false"/>
          <w:sz w:val="28"/>
          <w:szCs w:val="28"/>
        </w:rPr>
        <w:t>p</w:t>
      </w:r>
      <w:r>
        <w:rPr>
          <w:rFonts w:ascii="Arial" w:hAnsi="Arial"/>
          <w:b w:val="false"/>
          <w:bCs w:val="false"/>
          <w:sz w:val="28"/>
          <w:szCs w:val="28"/>
        </w:rPr>
        <w:t>ochvalu. Ve svém vítězném utkání Adam soupeře nikam nepustil a vyhrál s přehledem. U hodnocení výkonu Resutíka je potřeba vzít v potaz jednak treninkový výpadek způsobený zraněním a taky velmi těžký los.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 xml:space="preserve">Maroušek Alex 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>0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 xml:space="preserve">/1 bez umístění 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Alex </w:t>
      </w:r>
      <w:r>
        <w:rPr>
          <w:rFonts w:ascii="Arial" w:hAnsi="Arial"/>
          <w:b w:val="false"/>
          <w:bCs w:val="false"/>
          <w:sz w:val="28"/>
          <w:szCs w:val="28"/>
        </w:rPr>
        <w:t xml:space="preserve">hned </w:t>
      </w:r>
      <w:r>
        <w:rPr>
          <w:rFonts w:ascii="Arial" w:hAnsi="Arial"/>
          <w:b w:val="false"/>
          <w:bCs w:val="false"/>
          <w:sz w:val="28"/>
          <w:szCs w:val="28"/>
        </w:rPr>
        <w:t>z</w:t>
      </w:r>
      <w:r>
        <w:rPr>
          <w:rFonts w:ascii="Arial" w:hAnsi="Arial"/>
          <w:b w:val="false"/>
          <w:bCs w:val="false"/>
          <w:sz w:val="28"/>
          <w:szCs w:val="28"/>
        </w:rPr>
        <w:t xml:space="preserve"> první zteče hodil na wazari a hned navázal velmi nebe</w:t>
      </w:r>
      <w:r>
        <w:rPr>
          <w:rFonts w:ascii="Arial" w:hAnsi="Arial"/>
          <w:b w:val="false"/>
          <w:bCs w:val="false"/>
          <w:sz w:val="28"/>
          <w:szCs w:val="28"/>
        </w:rPr>
        <w:t>z</w:t>
      </w:r>
      <w:r>
        <w:rPr>
          <w:rFonts w:ascii="Arial" w:hAnsi="Arial"/>
          <w:b w:val="false"/>
          <w:bCs w:val="false"/>
          <w:sz w:val="28"/>
          <w:szCs w:val="28"/>
        </w:rPr>
        <w:t>pečnou ne-wazou. Soupeř se ovšem dokázal Alexovu stylu rychle přispůsob</w:t>
      </w:r>
      <w:r>
        <w:rPr>
          <w:rFonts w:ascii="Arial" w:hAnsi="Arial"/>
          <w:b w:val="false"/>
          <w:bCs w:val="false"/>
          <w:sz w:val="28"/>
          <w:szCs w:val="28"/>
        </w:rPr>
        <w:t>i</w:t>
      </w:r>
      <w:r>
        <w:rPr>
          <w:rFonts w:ascii="Arial" w:hAnsi="Arial"/>
          <w:b w:val="false"/>
          <w:bCs w:val="false"/>
          <w:sz w:val="28"/>
          <w:szCs w:val="28"/>
        </w:rPr>
        <w:t xml:space="preserve">t a vyrovnat. Potom začal trošku zmatkovat a zbytečne si soupeře pustil na tělo, čehož </w:t>
      </w:r>
      <w:r>
        <w:rPr>
          <w:rFonts w:ascii="Arial" w:hAnsi="Arial"/>
          <w:b w:val="false"/>
          <w:bCs w:val="false"/>
          <w:sz w:val="28"/>
          <w:szCs w:val="28"/>
        </w:rPr>
        <w:t>T</w:t>
      </w:r>
      <w:r>
        <w:rPr>
          <w:rFonts w:ascii="Arial" w:hAnsi="Arial"/>
          <w:b w:val="false"/>
          <w:bCs w:val="false"/>
          <w:sz w:val="28"/>
          <w:szCs w:val="28"/>
        </w:rPr>
        <w:t xml:space="preserve">urek využil. </w:t>
      </w:r>
      <w:r>
        <w:rPr>
          <w:rFonts w:ascii="Arial" w:hAnsi="Arial"/>
          <w:b w:val="false"/>
          <w:bCs w:val="false"/>
          <w:sz w:val="28"/>
          <w:szCs w:val="28"/>
        </w:rPr>
        <w:t xml:space="preserve">Alex by potřeboval občas utání uklidnit a trošku rozkouskovat, v podstatě neumí vést a kontrolovat utkání. </w:t>
      </w:r>
      <w:r>
        <w:rPr>
          <w:rFonts w:ascii="Arial" w:hAnsi="Arial"/>
          <w:b w:val="false"/>
          <w:bCs w:val="false"/>
          <w:sz w:val="28"/>
          <w:szCs w:val="28"/>
        </w:rPr>
        <w:t>Stále</w:t>
      </w:r>
      <w:r>
        <w:rPr>
          <w:rFonts w:ascii="Arial" w:hAnsi="Arial"/>
          <w:b w:val="false"/>
          <w:bCs w:val="false"/>
          <w:sz w:val="28"/>
          <w:szCs w:val="28"/>
        </w:rPr>
        <w:t xml:space="preserve"> se žene do útoku, což není vždy žádoucí.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Šarboch Vít 3/2 7. místo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Víťa předvedl velmi bojovný a houževnatý výkon. Všechny zápasy </w:t>
      </w:r>
      <w:r>
        <w:rPr>
          <w:rFonts w:ascii="Arial" w:hAnsi="Arial"/>
          <w:b w:val="false"/>
          <w:bCs w:val="false"/>
          <w:sz w:val="28"/>
          <w:szCs w:val="28"/>
        </w:rPr>
        <w:t>měl velice vyrovnané. Opět je u něj vidět pokrok především v technice a v boji na zemi. Jeho zápasový projev je však velice opatrný, až ustrašený, což vede k častým trestům za pasivitu. S trochou nadsázky se dá říct, že se začíná prát až po druhém shidu. Slabinu u něj vidím v pohybu, ve kterém se neorientuje tak dobře jako, špičkoví závodnící jeho kategorie.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 xml:space="preserve">Foukal Ondřej </w:t>
      </w:r>
      <w:r>
        <w:rPr>
          <w:rFonts w:cs="Arial" w:ascii="Arial" w:hAnsi="Arial"/>
          <w:b/>
          <w:bCs/>
          <w:spacing w:val="20"/>
          <w:sz w:val="28"/>
          <w:szCs w:val="28"/>
          <w:lang w:val="cs-CZ"/>
        </w:rPr>
        <w:t>1/1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Ondra je poměrně šikovný judista a na mistrovství </w:t>
      </w:r>
      <w:r>
        <w:rPr>
          <w:rFonts w:ascii="Arial" w:hAnsi="Arial"/>
          <w:b w:val="false"/>
          <w:bCs w:val="false"/>
          <w:sz w:val="28"/>
          <w:szCs w:val="28"/>
        </w:rPr>
        <w:t>E</w:t>
      </w:r>
      <w:r>
        <w:rPr>
          <w:rFonts w:ascii="Arial" w:hAnsi="Arial"/>
          <w:b w:val="false"/>
          <w:bCs w:val="false"/>
          <w:sz w:val="28"/>
          <w:szCs w:val="28"/>
        </w:rPr>
        <w:t>vropy ukázal, že zvládá pomerně dobře taktický boj. Zejména v prvním utkání soupeře nikam nepustil. Slabinu u něj vidím v nedostatečné rychlosti a dynamice do chvatů. Do mistrovství světa by mohl zapracovat na kata gurumě, do které se docela dost “cpe”, ale zatím ještě není tak nebe</w:t>
      </w:r>
      <w:r>
        <w:rPr>
          <w:rFonts w:ascii="Arial" w:hAnsi="Arial"/>
          <w:b w:val="false"/>
          <w:bCs w:val="false"/>
          <w:sz w:val="28"/>
          <w:szCs w:val="28"/>
        </w:rPr>
        <w:t>z</w:t>
      </w:r>
      <w:r>
        <w:rPr>
          <w:rFonts w:ascii="Arial" w:hAnsi="Arial"/>
          <w:b w:val="false"/>
          <w:bCs w:val="false"/>
          <w:sz w:val="28"/>
          <w:szCs w:val="28"/>
        </w:rPr>
        <w:t>pečná.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 w:cs="Arial"/>
          <w:spacing w:val="20"/>
          <w:sz w:val="28"/>
          <w:szCs w:val="28"/>
        </w:rPr>
      </w:pPr>
      <w:r>
        <w:rPr>
          <w:rFonts w:cs="Arial" w:ascii="Arial" w:hAnsi="Arial"/>
          <w:spacing w:val="20"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pacing w:val="20"/>
          <w:sz w:val="28"/>
          <w:szCs w:val="28"/>
        </w:rPr>
        <w:t>VÝSLEDKOVÝ SERVIS</w:t>
      </w:r>
    </w:p>
    <w:p>
      <w:pPr>
        <w:pStyle w:val="Normal"/>
        <w:spacing w:lineRule="auto" w:line="360"/>
        <w:jc w:val="left"/>
        <w:rPr>
          <w:rFonts w:ascii="Arial" w:hAnsi="Arial" w:cs="Arial"/>
          <w:spacing w:val="20"/>
          <w:sz w:val="28"/>
          <w:szCs w:val="28"/>
        </w:rPr>
      </w:pPr>
      <w:r>
        <w:rPr>
          <w:rFonts w:cs="Arial" w:ascii="Arial" w:hAnsi="Arial"/>
          <w:spacing w:val="20"/>
          <w:sz w:val="28"/>
          <w:szCs w:val="28"/>
        </w:rPr>
      </w:r>
    </w:p>
    <w:p>
      <w:pPr>
        <w:pStyle w:val="ListParagraph"/>
        <w:spacing w:lineRule="auto" w:line="360"/>
        <w:jc w:val="left"/>
        <w:rPr/>
      </w:pPr>
      <w:r>
        <w:rPr>
          <w:rStyle w:val="Hyperlink"/>
          <w:rFonts w:cs="Arial" w:ascii="Arial" w:hAnsi="Arial"/>
          <w:spacing w:val="20"/>
          <w:sz w:val="28"/>
          <w:szCs w:val="28"/>
          <w:lang w:val="cs-CZ"/>
        </w:rPr>
        <w:t>https://judotv.com/competitions/eju_cad2024</w:t>
      </w:r>
    </w:p>
    <w:p>
      <w:pPr>
        <w:pStyle w:val="ListParagraph"/>
        <w:spacing w:lineRule="auto" w:line="360"/>
        <w:ind w:hanging="0" w:left="709"/>
        <w:jc w:val="left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  <w:lang w:val="cs-CZ"/>
        </w:rPr>
        <w:t>Turnajová bilance:</w:t>
        <w:tab/>
        <w:t xml:space="preserve">Kluci </w:t>
      </w:r>
      <w:r>
        <w:rPr>
          <w:rFonts w:cs="Arial" w:ascii="Arial" w:hAnsi="Arial"/>
          <w:spacing w:val="20"/>
          <w:sz w:val="28"/>
          <w:szCs w:val="28"/>
          <w:lang w:val="cs-CZ"/>
        </w:rPr>
        <w:t>5</w:t>
      </w:r>
      <w:r>
        <w:rPr>
          <w:rFonts w:cs="Arial" w:ascii="Arial" w:hAnsi="Arial"/>
          <w:spacing w:val="20"/>
          <w:sz w:val="28"/>
          <w:szCs w:val="28"/>
          <w:lang w:val="cs-CZ"/>
        </w:rPr>
        <w:t>/</w:t>
      </w:r>
      <w:r>
        <w:rPr>
          <w:rFonts w:cs="Arial" w:ascii="Arial" w:hAnsi="Arial"/>
          <w:spacing w:val="20"/>
          <w:sz w:val="28"/>
          <w:szCs w:val="28"/>
          <w:lang w:val="cs-CZ"/>
        </w:rPr>
        <w:t>7</w:t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cs="Arial"/>
          <w:b/>
          <w:bCs/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left"/>
        <w:rPr>
          <w:rFonts w:cs="Arial"/>
          <w:b/>
          <w:bCs/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left"/>
        <w:rPr>
          <w:rFonts w:cs="Arial"/>
          <w:b/>
          <w:bCs/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left"/>
        <w:rPr>
          <w:rFonts w:cs="Arial"/>
          <w:b/>
          <w:bCs/>
          <w:sz w:val="28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z w:val="28"/>
          <w:szCs w:val="28"/>
        </w:rPr>
        <w:t>CELKOVÉ ZHODNOCENÍ AKCE</w:t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</w:rPr>
        <w:t xml:space="preserve">Akci hodnotím jako neúspěšnou. </w:t>
      </w:r>
      <w:r>
        <w:rPr>
          <w:rFonts w:cs="Arial" w:ascii="Arial" w:hAnsi="Arial"/>
          <w:spacing w:val="20"/>
          <w:sz w:val="28"/>
          <w:szCs w:val="28"/>
        </w:rPr>
        <w:t>Měli jsme mnohem vy</w:t>
      </w:r>
      <w:r>
        <w:rPr>
          <w:rFonts w:cs="Arial" w:ascii="Arial" w:hAnsi="Arial"/>
          <w:spacing w:val="20"/>
          <w:sz w:val="28"/>
          <w:szCs w:val="28"/>
        </w:rPr>
        <w:t>š</w:t>
      </w:r>
      <w:r>
        <w:rPr>
          <w:rFonts w:cs="Arial" w:ascii="Arial" w:hAnsi="Arial"/>
          <w:spacing w:val="20"/>
          <w:sz w:val="28"/>
          <w:szCs w:val="28"/>
        </w:rPr>
        <w:t>ší ambice i možnosti</w:t>
      </w:r>
      <w:r>
        <w:rPr>
          <w:rFonts w:cs="Arial" w:ascii="Arial" w:hAnsi="Arial"/>
          <w:spacing w:val="20"/>
          <w:sz w:val="28"/>
          <w:szCs w:val="28"/>
        </w:rPr>
        <w:t xml:space="preserve">. </w:t>
      </w:r>
      <w:r>
        <w:rPr>
          <w:rFonts w:cs="Arial" w:ascii="Arial" w:hAnsi="Arial"/>
          <w:spacing w:val="20"/>
          <w:sz w:val="28"/>
          <w:szCs w:val="28"/>
        </w:rPr>
        <w:t xml:space="preserve">Kromě Adama Rusňáka měli všichni na umístění do sedmého místa. Celým turnajem dost zamíchali </w:t>
      </w:r>
      <w:r>
        <w:rPr>
          <w:rFonts w:cs="Arial" w:ascii="Arial" w:hAnsi="Arial"/>
          <w:spacing w:val="20"/>
          <w:sz w:val="28"/>
          <w:szCs w:val="28"/>
        </w:rPr>
        <w:t>R</w:t>
      </w:r>
      <w:r>
        <w:rPr>
          <w:rFonts w:cs="Arial" w:ascii="Arial" w:hAnsi="Arial"/>
          <w:spacing w:val="20"/>
          <w:sz w:val="28"/>
          <w:szCs w:val="28"/>
        </w:rPr>
        <w:t xml:space="preserve">usové, které jsme vůbec neznali a kteří měli kvalitu, na kterou jsme u </w:t>
      </w:r>
      <w:r>
        <w:rPr>
          <w:rFonts w:cs="Arial" w:ascii="Arial" w:hAnsi="Arial"/>
          <w:spacing w:val="20"/>
          <w:sz w:val="28"/>
          <w:szCs w:val="28"/>
        </w:rPr>
        <w:t>R</w:t>
      </w:r>
      <w:r>
        <w:rPr>
          <w:rFonts w:cs="Arial" w:ascii="Arial" w:hAnsi="Arial"/>
          <w:spacing w:val="20"/>
          <w:sz w:val="28"/>
          <w:szCs w:val="28"/>
        </w:rPr>
        <w:t>usů byli vždy zvyklí.</w:t>
      </w:r>
    </w:p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spacing w:val="20"/>
          <w:sz w:val="28"/>
          <w:szCs w:val="28"/>
        </w:rPr>
        <w:t>Ubytování a strava byl</w:t>
      </w:r>
      <w:r>
        <w:rPr>
          <w:rFonts w:cs="Arial" w:ascii="Arial" w:hAnsi="Arial"/>
          <w:spacing w:val="20"/>
          <w:sz w:val="28"/>
          <w:szCs w:val="28"/>
        </w:rPr>
        <w:t>y</w:t>
      </w:r>
      <w:r>
        <w:rPr>
          <w:rFonts w:cs="Arial" w:ascii="Arial" w:hAnsi="Arial"/>
          <w:spacing w:val="20"/>
          <w:sz w:val="28"/>
          <w:szCs w:val="28"/>
        </w:rPr>
        <w:t xml:space="preserve"> </w:t>
      </w:r>
      <w:r>
        <w:rPr>
          <w:rFonts w:cs="Arial" w:ascii="Arial" w:hAnsi="Arial"/>
          <w:spacing w:val="20"/>
          <w:sz w:val="28"/>
          <w:szCs w:val="28"/>
        </w:rPr>
        <w:t>na velmi dobré</w:t>
      </w:r>
      <w:r>
        <w:rPr>
          <w:rFonts w:cs="Arial" w:ascii="Arial" w:hAnsi="Arial"/>
          <w:spacing w:val="20"/>
          <w:sz w:val="28"/>
          <w:szCs w:val="28"/>
        </w:rPr>
        <w:t xml:space="preserve"> </w:t>
      </w:r>
      <w:r>
        <w:rPr>
          <w:rFonts w:cs="Arial" w:ascii="Arial" w:hAnsi="Arial"/>
          <w:spacing w:val="20"/>
          <w:sz w:val="28"/>
          <w:szCs w:val="28"/>
        </w:rPr>
        <w:t>úrovni</w:t>
      </w:r>
      <w:r>
        <w:rPr>
          <w:rFonts w:cs="Arial" w:ascii="Arial" w:hAnsi="Arial"/>
          <w:spacing w:val="20"/>
          <w:sz w:val="28"/>
          <w:szCs w:val="28"/>
        </w:rPr>
        <w:t>.</w:t>
      </w:r>
    </w:p>
    <w:p>
      <w:pPr>
        <w:pStyle w:val="Normal"/>
        <w:jc w:val="left"/>
        <w:rPr>
          <w:rFonts w:ascii="Arial" w:hAnsi="Arial" w:cs="Arial"/>
          <w:spacing w:val="20"/>
          <w:sz w:val="28"/>
          <w:szCs w:val="28"/>
        </w:rPr>
      </w:pPr>
      <w:r>
        <w:rPr>
          <w:rFonts w:cs="Arial" w:ascii="Arial" w:hAnsi="Arial"/>
          <w:spacing w:val="20"/>
          <w:sz w:val="28"/>
          <w:szCs w:val="28"/>
        </w:rPr>
      </w:r>
    </w:p>
    <w:p>
      <w:pPr>
        <w:pStyle w:val="Normal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spacing w:val="20"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spacing w:val="20"/>
          <w:sz w:val="28"/>
          <w:szCs w:val="28"/>
        </w:rPr>
        <w:tab/>
        <w:tab/>
        <w:tab/>
        <w:tab/>
        <w:tab/>
        <w:t>Zpracoval: Jaromír Musil trené</w:t>
      </w:r>
      <w:r>
        <w:rPr>
          <w:rFonts w:cs="Arial" w:ascii="Arial" w:hAnsi="Arial"/>
          <w:spacing w:val="20"/>
          <w:sz w:val="28"/>
          <w:szCs w:val="28"/>
        </w:rPr>
        <w:t>r</w:t>
      </w:r>
      <w:r>
        <w:rPr>
          <w:rFonts w:cs="Arial" w:ascii="Arial" w:hAnsi="Arial"/>
          <w:spacing w:val="20"/>
          <w:sz w:val="28"/>
          <w:szCs w:val="28"/>
        </w:rPr>
        <w:t xml:space="preserve"> RDD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07" w:right="907" w:gutter="0" w:header="709" w:top="1418" w:footer="709" w:bottom="1418"/>
      <w:pgNumType w:fmt="decimal"/>
      <w:formProt w:val="false"/>
      <w:titlePg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ahoma" w:hAnsi="Tahoma" w:cs="Tahoma"/>
        <w:iCs/>
        <w:sz w:val="18"/>
        <w:szCs w:val="18"/>
      </w:rPr>
    </w:pPr>
    <w:r>
      <w:rPr>
        <w:rFonts w:cs="Tahoma" w:ascii="Tahoma" w:hAnsi="Tahoma"/>
        <w:i/>
        <w:sz w:val="18"/>
        <w:szCs w:val="18"/>
      </w:rPr>
      <w:t xml:space="preserve">                       </w:t>
    </w:r>
  </w:p>
  <w:p>
    <w:pPr>
      <w:pStyle w:val="Header"/>
      <w:jc w:val="center"/>
      <w:rPr>
        <w:i/>
        <w:i/>
        <w:sz w:val="18"/>
        <w:szCs w:val="18"/>
      </w:rPr>
    </w:pPr>
    <w:r>
      <w:rPr>
        <w:i/>
        <w:sz w:val="18"/>
        <w:szCs w:val="18"/>
      </w:rPr>
      <mc:AlternateContent>
        <mc:Choice Requires="wps">
          <w:drawing>
            <wp:anchor behindDoc="1" distT="5080" distB="5080" distL="5080" distR="5080" simplePos="0" locked="0" layoutInCell="1" allowOverlap="1" relativeHeight="4">
              <wp:simplePos x="0" y="0"/>
              <wp:positionH relativeFrom="column">
                <wp:posOffset>28575</wp:posOffset>
              </wp:positionH>
              <wp:positionV relativeFrom="paragraph">
                <wp:posOffset>38100</wp:posOffset>
              </wp:positionV>
              <wp:extent cx="6346825" cy="635"/>
              <wp:effectExtent l="5080" t="5080" r="5080" b="5080"/>
              <wp:wrapNone/>
              <wp:docPr id="7" name="Lin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6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25pt,3pt" to="501.95pt,3pt" ID="Line 11" stroked="t" o:allowincell="f" style="position:absolut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/>
    </w:pPr>
    <w:r>
      <w:rPr>
        <w:rFonts w:cs="Tahoma" w:ascii="Tahoma" w:hAnsi="Tahoma"/>
        <w:iCs/>
        <w:sz w:val="18"/>
        <w:szCs w:val="18"/>
      </w:rPr>
      <w:t xml:space="preserve">Zátopkova 100/2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box 40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160 17 Praha 6-Strahov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Czech Republic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www.czechjudo.cz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ahoma" w:hAnsi="Tahoma" w:cs="Tahoma"/>
        <w:iCs/>
        <w:sz w:val="18"/>
        <w:szCs w:val="18"/>
      </w:rPr>
    </w:pPr>
    <w:r>
      <w:rPr>
        <w:rFonts w:cs="Tahoma" w:ascii="Tahoma" w:hAnsi="Tahoma"/>
        <w:iCs/>
        <w:sz w:val="18"/>
        <w:szCs w:val="18"/>
      </w:rPr>
      <mc:AlternateContent>
        <mc:Choice Requires="wps">
          <w:drawing>
            <wp:anchor behindDoc="1" distT="5080" distB="5080" distL="5080" distR="5080" simplePos="0" locked="0" layoutInCell="1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6346825" cy="635"/>
              <wp:effectExtent l="5080" t="5080" r="5080" b="5080"/>
              <wp:wrapNone/>
              <wp:docPr id="8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6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pt" to="499.7pt,0.1pt" ID="Obrázek1" stroked="t" o:allowincell="f" style="position:absolut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/>
    </w:pPr>
    <w:r>
      <w:rPr>
        <w:rFonts w:cs="Tahoma" w:ascii="Tahoma" w:hAnsi="Tahoma"/>
        <w:iCs/>
        <w:sz w:val="18"/>
        <w:szCs w:val="18"/>
      </w:rPr>
      <w:t xml:space="preserve">Zátopkova 100/2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box 40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160 17 Praha 6-Strahov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Czech Republic </w:t>
    </w:r>
    <w:r>
      <w:rPr>
        <w:rFonts w:eastAsia="Wingdings" w:cs="Wingdings" w:ascii="Wingdings" w:hAnsi="Wingdings"/>
        <w:iCs/>
        <w:sz w:val="18"/>
        <w:szCs w:val="18"/>
      </w:rPr>
      <w:t></w:t>
    </w:r>
    <w:r>
      <w:rPr>
        <w:rFonts w:cs="Tahoma" w:ascii="Tahoma" w:hAnsi="Tahoma"/>
        <w:iCs/>
        <w:sz w:val="18"/>
        <w:szCs w:val="18"/>
      </w:rPr>
      <w:t xml:space="preserve"> www.czechjudo.cz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 id="shape_0" coordsize="28672,7116" path="m28671,0l28671,7115l0,7115l0,0e" stroked="f" o:allowincell="f" style="position:absolute;margin-left:-46375.65pt;margin-top:-5569.5pt;width:812.7pt;height:201.65pt">
          <v:stroke color="#3465a4" joinstyle="round" endcap="flat"/>
          <v:fill o:detectmouseclick="t" on="false"/>
          <w10:wrap type="none"/>
        </v:shape>
      </w:pict>
      <w:drawing>
        <wp:inline distT="0" distB="0" distL="0" distR="0">
          <wp:extent cx="704850" cy="704850"/>
          <wp:effectExtent l="0" t="0" r="0" b="0"/>
          <wp:docPr id="4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 id="shape_0" coordsize="29450,25538" path="m29449,0l29449,25537l0,25537l0,0e" stroked="f" o:allowincell="f" style="position:absolute;margin-left:-55664.15pt;margin-top:-7427.3pt;width:834.75pt;height:723.85pt">
          <v:stroke color="#3465a4" joinstyle="round" endcap="flat"/>
          <v:fill o:detectmouseclick="t" on="false"/>
          <w10:wrap type="none"/>
        </v:shape>
      </w:pict>
      <w:drawing>
        <wp:inline distT="0" distB="0" distL="0" distR="0">
          <wp:extent cx="704850" cy="704850"/>
          <wp:effectExtent l="0" t="0" r="0" b="0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rFonts w:ascii="Tahoma" w:hAnsi="Tahoma" w:cs="Tahoma"/>
        <w:iCs/>
        <w:sz w:val="18"/>
        <w:szCs w:val="18"/>
      </w:rPr>
    </w:pPr>
    <w:r>
      <w:rPr>
        <w:rFonts w:cs="Tahoma" w:ascii="Tahoma" w:hAnsi="Tahoma"/>
        <w:i/>
        <w:sz w:val="18"/>
        <w:szCs w:val="18"/>
      </w:rPr>
      <w:t xml:space="preserve">                       </w:t>
    </w:r>
  </w:p>
  <w:p>
    <w:pPr>
      <w:pStyle w:val="Header"/>
      <w:jc w:val="center"/>
      <w:rPr>
        <w:i/>
        <w:i/>
        <w:sz w:val="18"/>
        <w:szCs w:val="18"/>
      </w:rPr>
    </w:pPr>
    <w:r>
      <w:rPr>
        <w:i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425"/>
  <w:compat>
    <w:doNotExpandShiftReturn/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120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 w:customStyle="1">
    <w:name w:val="Heading 1"/>
    <w:basedOn w:val="Normal"/>
    <w:next w:val="Normal"/>
    <w:link w:val="Nadpis1Char"/>
    <w:qFormat/>
    <w:rsid w:val="00bf0ef5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3" w:customStyle="1">
    <w:name w:val="Heading 3"/>
    <w:basedOn w:val="Normal"/>
    <w:next w:val="Normal"/>
    <w:qFormat/>
    <w:rsid w:val="0052427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sid w:val="00bf0ef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rong">
    <w:name w:val="Strong"/>
    <w:qFormat/>
    <w:rsid w:val="00d00223"/>
    <w:rPr>
      <w:b/>
      <w:bCs/>
    </w:rPr>
  </w:style>
  <w:style w:type="character" w:styleId="NzevChar" w:customStyle="1">
    <w:name w:val="Název Char"/>
    <w:qFormat/>
    <w:rsid w:val="009c255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extbublinyChar" w:customStyle="1">
    <w:name w:val="Text bubliny Char"/>
    <w:link w:val="BalloonText"/>
    <w:qFormat/>
    <w:rsid w:val="00715a00"/>
    <w:rPr>
      <w:rFonts w:ascii="Tahoma" w:hAnsi="Tahoma" w:cs="Tahoma"/>
      <w:sz w:val="16"/>
      <w:szCs w:val="16"/>
    </w:rPr>
  </w:style>
  <w:style w:type="character" w:styleId="PodtitulChar" w:customStyle="1">
    <w:name w:val="Podtitul Char"/>
    <w:qFormat/>
    <w:rsid w:val="008f73f8"/>
    <w:rPr>
      <w:rFonts w:ascii="Cambria" w:hAnsi="Cambria" w:eastAsia="Times New Roman" w:cs="Times New Roman"/>
      <w:sz w:val="24"/>
      <w:szCs w:val="24"/>
    </w:rPr>
  </w:style>
  <w:style w:type="character" w:styleId="BezmezerChar" w:customStyle="1">
    <w:name w:val="Bez mezer Char"/>
    <w:link w:val="NoSpacing"/>
    <w:uiPriority w:val="1"/>
    <w:qFormat/>
    <w:rsid w:val="00812568"/>
    <w:rPr>
      <w:rFonts w:ascii="Calibri" w:hAnsi="Calibri"/>
      <w:sz w:val="22"/>
      <w:szCs w:val="22"/>
    </w:rPr>
  </w:style>
  <w:style w:type="character" w:styleId="Hyperlink" w:customStyle="1">
    <w:name w:val="Hyperlink"/>
    <w:uiPriority w:val="99"/>
    <w:unhideWhenUsed/>
    <w:rsid w:val="00e307d9"/>
    <w:rPr>
      <w:color w:val="0000FF"/>
      <w:u w:val="single"/>
    </w:rPr>
  </w:style>
  <w:style w:type="paragraph" w:styleId="Nadpis" w:customStyle="1">
    <w:name w:val="Nadpis"/>
    <w:basedOn w:val="Normal"/>
    <w:next w:val="BodyText"/>
    <w:qFormat/>
    <w:rsid w:val="00932aa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32aab"/>
    <w:pPr>
      <w:spacing w:lineRule="auto" w:line="276" w:before="0" w:after="140"/>
    </w:pPr>
    <w:rPr/>
  </w:style>
  <w:style w:type="paragraph" w:styleId="List">
    <w:name w:val="List"/>
    <w:basedOn w:val="BodyText"/>
    <w:rsid w:val="00932aab"/>
    <w:pPr/>
    <w:rPr>
      <w:rFonts w:cs="Arial"/>
    </w:rPr>
  </w:style>
  <w:style w:type="paragraph" w:styleId="Caption" w:customStyle="1">
    <w:name w:val="Caption"/>
    <w:basedOn w:val="Normal"/>
    <w:qFormat/>
    <w:rsid w:val="00932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932aab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932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rsid w:val="00932aab"/>
    <w:pPr/>
    <w:rPr/>
  </w:style>
  <w:style w:type="paragraph" w:styleId="Header" w:customStyle="1">
    <w:name w:val="Header"/>
    <w:basedOn w:val="Normal"/>
    <w:rsid w:val="00c970b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 w:customStyle="1">
    <w:name w:val="Footer"/>
    <w:basedOn w:val="Normal"/>
    <w:rsid w:val="00c970b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next w:val="Normal"/>
    <w:link w:val="NzevChar"/>
    <w:qFormat/>
    <w:rsid w:val="009c255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bublinyChar"/>
    <w:qFormat/>
    <w:rsid w:val="00715a0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ee4"/>
    <w:pPr>
      <w:overflowPunct w:val="true"/>
      <w:spacing w:before="0" w:after="200"/>
      <w:ind w:hanging="0" w:left="720"/>
      <w:contextualSpacing/>
      <w:textAlignment w:val="auto"/>
    </w:pPr>
    <w:rPr>
      <w:rFonts w:ascii="Calibri" w:hAnsi="Calibri"/>
      <w:sz w:val="24"/>
      <w:szCs w:val="24"/>
      <w:lang w:val="en-US" w:eastAsia="ja-JP"/>
    </w:rPr>
  </w:style>
  <w:style w:type="paragraph" w:styleId="Nazevclanku" w:customStyle="1">
    <w:name w:val="Nazev clanku"/>
    <w:basedOn w:val="Heading3"/>
    <w:qFormat/>
    <w:rsid w:val="00302ee4"/>
    <w:pPr>
      <w:keepLines/>
      <w:overflowPunct w:val="true"/>
      <w:spacing w:before="120" w:after="240"/>
      <w:jc w:val="center"/>
      <w:textAlignment w:val="auto"/>
    </w:pPr>
    <w:rPr>
      <w:rFonts w:ascii="Calibri" w:hAnsi="Calibri" w:cs="Times New Roman"/>
      <w:b w:val="false"/>
      <w:sz w:val="28"/>
      <w:szCs w:val="28"/>
      <w:lang w:eastAsia="ja-JP"/>
    </w:rPr>
  </w:style>
  <w:style w:type="paragraph" w:styleId="Clanek" w:customStyle="1">
    <w:name w:val="Clanek"/>
    <w:basedOn w:val="Heading3"/>
    <w:next w:val="Nazevclanku"/>
    <w:qFormat/>
    <w:rsid w:val="007048ff"/>
    <w:pPr>
      <w:keepLines/>
      <w:overflowPunct w:val="true"/>
      <w:spacing w:before="360" w:after="120"/>
      <w:jc w:val="center"/>
      <w:textAlignment w:val="auto"/>
    </w:pPr>
    <w:rPr>
      <w:rFonts w:ascii="Calibri" w:hAnsi="Calibri" w:cs="Times New Roman"/>
      <w:b w:val="false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PodtitulChar"/>
    <w:qFormat/>
    <w:rsid w:val="008f73f8"/>
    <w:pPr>
      <w:spacing w:before="0" w:after="60"/>
      <w:jc w:val="center"/>
      <w:outlineLvl w:val="1"/>
    </w:pPr>
    <w:rPr>
      <w:rFonts w:ascii="Cambria" w:hAnsi="Cambria"/>
      <w:sz w:val="24"/>
      <w:szCs w:val="24"/>
    </w:rPr>
  </w:style>
  <w:style w:type="paragraph" w:styleId="NoSpacing">
    <w:name w:val="No Spacing"/>
    <w:link w:val="BezmezerChar"/>
    <w:uiPriority w:val="1"/>
    <w:qFormat/>
    <w:rsid w:val="0081256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cs-CZ" w:eastAsia="cs-CZ" w:bidi="ar-SA"/>
    </w:rPr>
  </w:style>
  <w:style w:type="paragraph" w:styleId="IndexHeading" w:customStyle="1">
    <w:name w:val="Index Heading"/>
    <w:basedOn w:val="Nadpis"/>
    <w:rsid w:val="00932aab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07d9"/>
    <w:pPr>
      <w:keepLines/>
      <w:overflowPunct w:val="true"/>
      <w:spacing w:lineRule="auto" w:line="276" w:before="480" w:after="0"/>
      <w:textAlignment w:val="auto"/>
    </w:pPr>
    <w:rPr>
      <w:color w:val="365F91"/>
      <w:kern w:val="0"/>
      <w:sz w:val="28"/>
      <w:szCs w:val="28"/>
    </w:rPr>
  </w:style>
  <w:style w:type="paragraph" w:styleId="TOC2" w:customStyle="1">
    <w:name w:val="TOC 2"/>
    <w:basedOn w:val="Normal"/>
    <w:next w:val="Normal"/>
    <w:autoRedefine/>
    <w:uiPriority w:val="39"/>
    <w:unhideWhenUsed/>
    <w:qFormat/>
    <w:rsid w:val="00e307d9"/>
    <w:pPr>
      <w:overflowPunct w:val="true"/>
      <w:spacing w:lineRule="auto" w:line="276" w:before="0" w:after="100"/>
      <w:ind w:hanging="0" w:left="220"/>
      <w:textAlignment w:val="auto"/>
    </w:pPr>
    <w:rPr>
      <w:rFonts w:ascii="Calibri" w:hAnsi="Calibri"/>
      <w:sz w:val="22"/>
      <w:szCs w:val="22"/>
    </w:rPr>
  </w:style>
  <w:style w:type="paragraph" w:styleId="TOC1" w:customStyle="1">
    <w:name w:val="TOC 1"/>
    <w:basedOn w:val="Normal"/>
    <w:next w:val="Normal"/>
    <w:autoRedefine/>
    <w:uiPriority w:val="39"/>
    <w:unhideWhenUsed/>
    <w:qFormat/>
    <w:rsid w:val="00e307d9"/>
    <w:pPr>
      <w:overflowPunct w:val="true"/>
      <w:spacing w:lineRule="auto" w:line="276" w:before="0" w:after="100"/>
      <w:textAlignment w:val="auto"/>
    </w:pPr>
    <w:rPr>
      <w:rFonts w:ascii="Calibri" w:hAnsi="Calibri"/>
      <w:sz w:val="22"/>
      <w:szCs w:val="22"/>
    </w:rPr>
  </w:style>
  <w:style w:type="paragraph" w:styleId="TOC3" w:customStyle="1">
    <w:name w:val="TOC 3"/>
    <w:basedOn w:val="Normal"/>
    <w:next w:val="Normal"/>
    <w:autoRedefine/>
    <w:uiPriority w:val="39"/>
    <w:unhideWhenUsed/>
    <w:qFormat/>
    <w:rsid w:val="00e307d9"/>
    <w:pPr>
      <w:overflowPunct w:val="true"/>
      <w:spacing w:lineRule="auto" w:line="276" w:before="0" w:after="100"/>
      <w:ind w:hanging="0" w:left="440"/>
      <w:textAlignment w:val="auto"/>
    </w:pPr>
    <w:rPr>
      <w:rFonts w:ascii="Calibri" w:hAnsi="Calibri"/>
      <w:sz w:val="22"/>
      <w:szCs w:val="22"/>
    </w:rPr>
  </w:style>
  <w:style w:type="paragraph" w:styleId="Obsahrmce" w:customStyle="1">
    <w:name w:val="Obsah rámce"/>
    <w:basedOn w:val="Normal"/>
    <w:qFormat/>
    <w:rsid w:val="00932aa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2E42-46B0-42B6-AE0B-D5F11BE2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Application>LibreOffice/24.2.3.2$Windows_X86_64 LibreOffice_project/433d9c2ded56988e8a90e6b2e771ee4e6a5ab2ba</Application>
  <AppVersion>15.0000</AppVersion>
  <Pages>4</Pages>
  <Words>579</Words>
  <Characters>3151</Characters>
  <CharactersWithSpaces>3750</CharactersWithSpaces>
  <Paragraphs>46</Paragraphs>
  <Company>Český svaz Juda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2023-06-24T19:20:00Z</dcterms:created>
  <dc:creator>Roman Kalous</dc:creator>
  <dc:description/>
  <dc:language>cs-CZ</dc:language>
  <cp:lastModifiedBy/>
  <cp:lastPrinted>2015-03-18T14:18:00Z</cp:lastPrinted>
  <dcterms:modified xsi:type="dcterms:W3CDTF">2024-07-02T18:41:55Z</dcterms:modified>
  <cp:revision>27</cp:revision>
  <dc:subject/>
  <dc:title>Sportovně technická komise ČSJu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